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2650" w14:textId="77777777" w:rsidR="00884CAD" w:rsidRPr="00884CAD" w:rsidRDefault="00884CAD" w:rsidP="00884CAD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r w:rsidRPr="00884CAD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Бездротові мережі та сенсорні технології</w:t>
      </w:r>
    </w:p>
    <w:p w14:paraId="63EA9EDB" w14:textId="77777777" w:rsidR="00884CAD" w:rsidRDefault="00884CAD" w:rsidP="00884CAD">
      <w:pPr>
        <w:rPr>
          <w:b/>
          <w:bCs/>
          <w:u w:val="single"/>
        </w:rPr>
      </w:pPr>
    </w:p>
    <w:p w14:paraId="4F8C553B" w14:textId="77777777" w:rsidR="00884CAD" w:rsidRPr="00884CAD" w:rsidRDefault="00884CAD" w:rsidP="00884CAD">
      <w:pPr>
        <w:ind w:firstLine="709"/>
        <w:jc w:val="both"/>
      </w:pPr>
    </w:p>
    <w:p w14:paraId="5EF97B82" w14:textId="7AB42D4A" w:rsidR="00884CAD" w:rsidRPr="00884CAD" w:rsidRDefault="00884CAD" w:rsidP="00884CAD">
      <w:pPr>
        <w:ind w:firstLine="709"/>
        <w:jc w:val="both"/>
      </w:pPr>
      <w:r w:rsidRPr="00884CAD">
        <w:t>Метою викладання курсу «Бездротові сенсорні мережі» є формування системних знань, вмінь і</w:t>
      </w:r>
      <w:r>
        <w:t xml:space="preserve"> </w:t>
      </w:r>
      <w:r w:rsidRPr="00884CAD">
        <w:t>навичок, які необхідні для раціонального використання сучасних інформаційних технологій при</w:t>
      </w:r>
      <w:r>
        <w:t xml:space="preserve"> </w:t>
      </w:r>
      <w:r w:rsidRPr="00884CAD">
        <w:t>розв’язанні задач, пов’язаних з моделюванням, та практичним опануванням основ побудови,</w:t>
      </w:r>
      <w:r>
        <w:t xml:space="preserve"> </w:t>
      </w:r>
      <w:r w:rsidRPr="00884CAD">
        <w:t>застосування, проєктування та експлуатації бездротових сенсорних мереж і систем на їх</w:t>
      </w:r>
      <w:r>
        <w:t xml:space="preserve"> </w:t>
      </w:r>
      <w:r w:rsidRPr="00884CAD">
        <w:t>основі.</w:t>
      </w:r>
    </w:p>
    <w:p w14:paraId="24042064" w14:textId="72F387A4" w:rsidR="00884CAD" w:rsidRPr="00884CAD" w:rsidRDefault="00884CAD" w:rsidP="00884CAD">
      <w:pPr>
        <w:ind w:firstLine="709"/>
        <w:jc w:val="both"/>
      </w:pPr>
      <w:r w:rsidRPr="00884CAD">
        <w:t>Основними завданнями вивчення курсу</w:t>
      </w:r>
      <w:bookmarkStart w:id="0" w:name="_GoBack"/>
      <w:bookmarkEnd w:id="0"/>
      <w:r w:rsidRPr="00884CAD">
        <w:t xml:space="preserve"> є:</w:t>
      </w:r>
    </w:p>
    <w:p w14:paraId="45A3A5E4" w14:textId="774C5DE7" w:rsidR="00884CAD" w:rsidRPr="00884CAD" w:rsidRDefault="00884CAD" w:rsidP="00884CAD">
      <w:pPr>
        <w:ind w:firstLine="709"/>
        <w:jc w:val="both"/>
      </w:pPr>
      <w:r w:rsidRPr="00884CAD">
        <w:t>- ознайомлення студентів з методами і алгоритмами побудови, методами проектування і</w:t>
      </w:r>
      <w:r>
        <w:t xml:space="preserve"> </w:t>
      </w:r>
      <w:r w:rsidRPr="00884CAD">
        <w:t>моделювання, модернізації і застосування бездротових сенсорних мереж і систем на їх основі;</w:t>
      </w:r>
    </w:p>
    <w:p w14:paraId="115C790F" w14:textId="7C3ED8B2" w:rsidR="00884CAD" w:rsidRPr="00884CAD" w:rsidRDefault="00884CAD" w:rsidP="00884CAD">
      <w:pPr>
        <w:ind w:firstLine="709"/>
        <w:jc w:val="both"/>
      </w:pPr>
      <w:r w:rsidRPr="00884CAD">
        <w:t>- володіння стандартною термінологією, бездротових сенсорних мереж для побутових,</w:t>
      </w:r>
      <w:r>
        <w:t xml:space="preserve"> </w:t>
      </w:r>
      <w:r w:rsidRPr="00884CAD">
        <w:t>медичних і загальнопромислових прикладних систем;</w:t>
      </w:r>
    </w:p>
    <w:p w14:paraId="58FDF84A" w14:textId="73B06FD8" w:rsidR="00884CAD" w:rsidRPr="00884CAD" w:rsidRDefault="00884CAD" w:rsidP="00884CAD">
      <w:pPr>
        <w:ind w:firstLine="709"/>
        <w:jc w:val="both"/>
      </w:pPr>
      <w:r w:rsidRPr="00884CAD">
        <w:t>- формування інженерних понять про системи управління і експлуатації бездротовими</w:t>
      </w:r>
      <w:r>
        <w:t xml:space="preserve"> </w:t>
      </w:r>
      <w:r w:rsidRPr="00884CAD">
        <w:t>сенсорних мереж широкого призначення і систем на їх основі;</w:t>
      </w:r>
    </w:p>
    <w:p w14:paraId="6A13FAB1" w14:textId="1B97AD45" w:rsidR="00884CAD" w:rsidRPr="00884CAD" w:rsidRDefault="00884CAD" w:rsidP="00884CAD">
      <w:pPr>
        <w:ind w:firstLine="709"/>
        <w:jc w:val="both"/>
      </w:pPr>
      <w:r w:rsidRPr="00884CAD">
        <w:t>- формування знань і навичок роботи з сучасними сенсорами, виконавчими пристроями</w:t>
      </w:r>
      <w:r>
        <w:t xml:space="preserve"> </w:t>
      </w:r>
      <w:r w:rsidRPr="00884CAD">
        <w:t>(актюаторами), вимірювальними і діагностичними інформаційними системами;</w:t>
      </w:r>
    </w:p>
    <w:p w14:paraId="1B8554AF" w14:textId="77777777" w:rsidR="00884CAD" w:rsidRPr="00884CAD" w:rsidRDefault="00884CAD" w:rsidP="00884CAD">
      <w:pPr>
        <w:ind w:firstLine="709"/>
        <w:jc w:val="both"/>
      </w:pPr>
      <w:r w:rsidRPr="00884CAD">
        <w:t>- формування базових знань програмування бездротових сенсорних мереж і систем на їх основі.</w:t>
      </w:r>
    </w:p>
    <w:p w14:paraId="1A355F1F" w14:textId="671B7BA0" w:rsidR="00BC41E4" w:rsidRPr="00884CAD" w:rsidRDefault="00884CAD" w:rsidP="00884CAD">
      <w:pPr>
        <w:ind w:firstLine="709"/>
        <w:jc w:val="both"/>
      </w:pPr>
      <w:r w:rsidRPr="00884CAD">
        <w:t>Самостійна робота передбачає вивчення окремих теоретичних питань, орієнтованих на</w:t>
      </w:r>
      <w:r>
        <w:t xml:space="preserve"> </w:t>
      </w:r>
      <w:r w:rsidRPr="00884CAD">
        <w:t>обов'язкове використання обчислювальної техніки і максимально наближених до реальних</w:t>
      </w:r>
      <w:r>
        <w:t xml:space="preserve"> </w:t>
      </w:r>
      <w:r w:rsidRPr="00884CAD">
        <w:t>інженерних задач майбутньої спеціальності.</w:t>
      </w:r>
    </w:p>
    <w:sectPr w:rsidR="00BC41E4" w:rsidRPr="00884CA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E4"/>
    <w:rsid w:val="006C0B77"/>
    <w:rsid w:val="008242FF"/>
    <w:rsid w:val="00870751"/>
    <w:rsid w:val="00884CAD"/>
    <w:rsid w:val="00922C48"/>
    <w:rsid w:val="00B54F4E"/>
    <w:rsid w:val="00B915B7"/>
    <w:rsid w:val="00BC41E4"/>
    <w:rsid w:val="00C96A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14C1"/>
  <w15:chartTrackingRefBased/>
  <w15:docId w15:val="{B3F8B68D-BC91-4373-85BA-AE838AB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2023-07-31T05:51:00Z</dcterms:created>
  <dcterms:modified xsi:type="dcterms:W3CDTF">2023-07-31T05:59:00Z</dcterms:modified>
</cp:coreProperties>
</file>