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B" w:rsidRPr="00B20A04" w:rsidRDefault="00B20A04" w:rsidP="00B2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Основи підприємницької діяльності</w:t>
      </w:r>
    </w:p>
    <w:p w:rsidR="00B20A04" w:rsidRDefault="00B20A04" w:rsidP="00B2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A04" w:rsidRDefault="00B20A04" w:rsidP="00B2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04">
        <w:rPr>
          <w:rFonts w:ascii="Times New Roman" w:hAnsi="Times New Roman" w:cs="Times New Roman"/>
          <w:sz w:val="28"/>
          <w:szCs w:val="28"/>
        </w:rPr>
        <w:t>Метою навчальної дисципліни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формування у здобувачів освіти здатностей ухвалювати рішення із застосуванням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отриманих знань по започаткуванню, впровадженню та припиненню підприємницької діяльності. 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базується на емпіричних та теоретичних знаннях фундаментальних та професійно-практичних технологічних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знаннях в широких контекстах, розумінні принципів, методів, процесів життєдіяльності людини і підприємства.</w:t>
      </w:r>
    </w:p>
    <w:p w:rsidR="00B20A04" w:rsidRPr="00B20A04" w:rsidRDefault="00B20A04" w:rsidP="00B2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04">
        <w:rPr>
          <w:rFonts w:ascii="Times New Roman" w:hAnsi="Times New Roman" w:cs="Times New Roman"/>
          <w:sz w:val="28"/>
          <w:szCs w:val="28"/>
        </w:rPr>
        <w:t>Програма курсу створює передумови системного вивчення та використання сучасних методів, інструментів і підходів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20A04">
        <w:rPr>
          <w:rFonts w:ascii="Times New Roman" w:hAnsi="Times New Roman" w:cs="Times New Roman"/>
          <w:sz w:val="28"/>
          <w:szCs w:val="28"/>
        </w:rPr>
        <w:t xml:space="preserve"> започаткування, ведення і припиненн</w:t>
      </w:r>
      <w:r>
        <w:rPr>
          <w:rFonts w:ascii="Times New Roman" w:hAnsi="Times New Roman" w:cs="Times New Roman"/>
          <w:sz w:val="28"/>
          <w:szCs w:val="28"/>
        </w:rPr>
        <w:t>я господарської діяльності,</w:t>
      </w:r>
      <w:r w:rsidRPr="00B20A04">
        <w:rPr>
          <w:rFonts w:ascii="Times New Roman" w:hAnsi="Times New Roman" w:cs="Times New Roman"/>
          <w:sz w:val="28"/>
          <w:szCs w:val="28"/>
        </w:rPr>
        <w:t xml:space="preserve"> розуміння особливостей управління об’єктами підприємницької 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4">
        <w:rPr>
          <w:rFonts w:ascii="Times New Roman" w:hAnsi="Times New Roman" w:cs="Times New Roman"/>
          <w:sz w:val="28"/>
          <w:szCs w:val="28"/>
        </w:rPr>
        <w:t>визначення напрямів ефективної роботи суб’єктів господарювання,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0A04">
        <w:rPr>
          <w:rFonts w:ascii="Times New Roman" w:hAnsi="Times New Roman" w:cs="Times New Roman"/>
          <w:sz w:val="28"/>
          <w:szCs w:val="28"/>
        </w:rPr>
        <w:t>знання щодо аспектів державного регулювання підприємницької діяльності.</w:t>
      </w:r>
    </w:p>
    <w:sectPr w:rsidR="00B20A04" w:rsidRPr="00B20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04"/>
    <w:rsid w:val="0046622B"/>
    <w:rsid w:val="00B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306</Characters>
  <Application>Microsoft Office Word</Application>
  <DocSecurity>0</DocSecurity>
  <Lines>2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2023-07-30T18:03:00Z</dcterms:created>
  <dcterms:modified xsi:type="dcterms:W3CDTF">2023-07-30T18:07:00Z</dcterms:modified>
</cp:coreProperties>
</file>