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BE1E1" w14:textId="77777777" w:rsidR="00AB3EE3" w:rsidRPr="00AB3EE3" w:rsidRDefault="00AB3EE3" w:rsidP="00AB3EE3">
      <w:pPr>
        <w:pStyle w:val="a3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B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Страховий</w:t>
      </w:r>
      <w:proofErr w:type="spellEnd"/>
      <w:r w:rsidRPr="00AB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менеджмент</w:t>
      </w:r>
    </w:p>
    <w:p w14:paraId="56043DD5" w14:textId="77777777" w:rsidR="006F46F7" w:rsidRPr="00AB3EE3" w:rsidRDefault="006F46F7" w:rsidP="006F46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D491C0" w14:textId="77777777" w:rsidR="00AB3EE3" w:rsidRPr="00AB3EE3" w:rsidRDefault="00F77BE1" w:rsidP="006F4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EE3">
        <w:rPr>
          <w:rFonts w:ascii="Times New Roman" w:hAnsi="Times New Roman" w:cs="Times New Roman"/>
          <w:sz w:val="28"/>
          <w:szCs w:val="28"/>
          <w:lang w:val="uk-UA"/>
        </w:rPr>
        <w:t xml:space="preserve">Метою навчальної дисципліни </w:t>
      </w:r>
      <w:r w:rsidR="00FC4216" w:rsidRPr="00AB3EE3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AB3EE3" w:rsidRPr="00AB3EE3">
        <w:rPr>
          <w:rFonts w:ascii="Times New Roman" w:hAnsi="Times New Roman" w:cs="Times New Roman"/>
          <w:sz w:val="28"/>
          <w:szCs w:val="28"/>
          <w:lang w:val="uk-UA"/>
        </w:rPr>
        <w:t>формування у студентів знань з підготовки та реалізації управлінських рішень, що забезпечують раціональне формування й використання потенціалу страхових компаній і гармонізацію фінансових інтересів споживачів страхових послуг, власників і персоналу страхових компаній, посередників та держави</w:t>
      </w:r>
    </w:p>
    <w:p w14:paraId="2ACB4805" w14:textId="77777777" w:rsidR="00AB3EE3" w:rsidRPr="00AB3EE3" w:rsidRDefault="00AB3EE3" w:rsidP="006F4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EE3">
        <w:rPr>
          <w:rFonts w:ascii="Times New Roman" w:hAnsi="Times New Roman" w:cs="Times New Roman"/>
          <w:sz w:val="28"/>
          <w:szCs w:val="28"/>
          <w:lang w:val="uk-UA"/>
        </w:rPr>
        <w:t>Завдання дисципліни: набуття студентами стійких знань з теорії та практики управління страховою компанією; надання страхових послуг; оцінювання ризиків; урегулювання страхових претензій.</w:t>
      </w:r>
    </w:p>
    <w:p w14:paraId="082EDE5B" w14:textId="2D044A81" w:rsidR="00F77BE1" w:rsidRPr="00AB3EE3" w:rsidRDefault="00F77BE1" w:rsidP="006F46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B3EE3">
        <w:rPr>
          <w:rFonts w:ascii="Times New Roman" w:hAnsi="Times New Roman" w:cs="Times New Roman"/>
          <w:sz w:val="28"/>
          <w:szCs w:val="28"/>
          <w:lang w:val="uk-UA"/>
        </w:rPr>
        <w:t>Навчальна дисципліна складається з двох змістових модулів.</w:t>
      </w:r>
    </w:p>
    <w:p w14:paraId="0449A9DC" w14:textId="1FDBBA82" w:rsidR="006F46F7" w:rsidRPr="00D10ADB" w:rsidRDefault="00F77BE1" w:rsidP="00F7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ADB">
        <w:rPr>
          <w:rFonts w:ascii="Times New Roman" w:hAnsi="Times New Roman" w:cs="Times New Roman"/>
          <w:sz w:val="28"/>
          <w:szCs w:val="28"/>
          <w:lang w:val="uk-UA"/>
        </w:rPr>
        <w:t>Змістовий модуль 1.</w:t>
      </w:r>
      <w:r w:rsidR="00D10ADB" w:rsidRPr="00D10ADB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 xml:space="preserve"> </w:t>
      </w:r>
      <w:r w:rsidR="00AB3EE3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Теоретичні основи страхового менеджменту</w:t>
      </w:r>
    </w:p>
    <w:p w14:paraId="2F0052C6" w14:textId="2FE54BD6" w:rsidR="006C7650" w:rsidRPr="00D10ADB" w:rsidRDefault="00F77BE1" w:rsidP="00F7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ADB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модуль 2. </w:t>
      </w:r>
      <w:r w:rsidR="00AB3EE3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Особливості управління страховою компанією</w:t>
      </w:r>
    </w:p>
    <w:sectPr w:rsidR="006C7650" w:rsidRPr="00D1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806AA"/>
    <w:multiLevelType w:val="hybridMultilevel"/>
    <w:tmpl w:val="D1683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19"/>
    <w:rsid w:val="006C7650"/>
    <w:rsid w:val="006F46F7"/>
    <w:rsid w:val="00731919"/>
    <w:rsid w:val="00AB3EE3"/>
    <w:rsid w:val="00D10ADB"/>
    <w:rsid w:val="00F77BE1"/>
    <w:rsid w:val="00FC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945F"/>
  <w15:chartTrackingRefBased/>
  <w15:docId w15:val="{079D70DC-AA35-43CF-B038-7F7AB671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ulijamalashenko@gmail.com</dc:creator>
  <cp:keywords/>
  <dc:description/>
  <cp:lastModifiedBy>ulijamalashenko@gmail.com</cp:lastModifiedBy>
  <cp:revision>6</cp:revision>
  <dcterms:created xsi:type="dcterms:W3CDTF">2023-07-28T10:51:00Z</dcterms:created>
  <dcterms:modified xsi:type="dcterms:W3CDTF">2023-07-28T15:40:00Z</dcterms:modified>
</cp:coreProperties>
</file>