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6663" w:rsidRPr="00A66663" w:rsidRDefault="00A66663" w:rsidP="00A66663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</w:pPr>
      <w:bookmarkStart w:id="0" w:name="_GoBack"/>
      <w:r w:rsidRPr="00A66663">
        <w:rPr>
          <w:rFonts w:eastAsia="Times New Roman" w:cs="Times New Roman"/>
          <w:b/>
          <w:bCs/>
          <w:color w:val="000000"/>
          <w:szCs w:val="28"/>
          <w:u w:val="single"/>
          <w:lang w:val="uk-UA" w:eastAsia="uk-UA"/>
        </w:rPr>
        <w:t>Схемотехніка</w:t>
      </w:r>
    </w:p>
    <w:bookmarkEnd w:id="0"/>
    <w:p w:rsidR="00F12C76" w:rsidRDefault="00F12C76" w:rsidP="006C0B77">
      <w:pPr>
        <w:spacing w:after="0"/>
        <w:ind w:firstLine="709"/>
        <w:jc w:val="both"/>
      </w:pPr>
    </w:p>
    <w:p w:rsidR="00A66663" w:rsidRDefault="00A66663" w:rsidP="00A66663">
      <w:pPr>
        <w:spacing w:after="0"/>
        <w:ind w:firstLine="709"/>
        <w:jc w:val="both"/>
      </w:pPr>
      <w:proofErr w:type="spellStart"/>
      <w:r>
        <w:t>Дисципліна</w:t>
      </w:r>
      <w:proofErr w:type="spellEnd"/>
      <w:r>
        <w:t xml:space="preserve"> "</w:t>
      </w:r>
      <w:proofErr w:type="spellStart"/>
      <w:r>
        <w:t>Схемотехніка</w:t>
      </w:r>
      <w:proofErr w:type="spellEnd"/>
      <w:r>
        <w:t xml:space="preserve"> " в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фахівця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роль </w:t>
      </w:r>
      <w:proofErr w:type="spellStart"/>
      <w:r>
        <w:t>однієї</w:t>
      </w:r>
      <w:proofErr w:type="spellEnd"/>
      <w:r>
        <w:t xml:space="preserve"> з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. Вона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знаннями</w:t>
      </w:r>
      <w:proofErr w:type="spellEnd"/>
      <w:r>
        <w:t xml:space="preserve"> по</w:t>
      </w:r>
      <w:r>
        <w:t xml:space="preserve"> </w:t>
      </w:r>
      <w:r>
        <w:t xml:space="preserve">основам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, по принципам </w:t>
      </w:r>
      <w:proofErr w:type="spellStart"/>
      <w:r>
        <w:t>дії</w:t>
      </w:r>
      <w:proofErr w:type="spellEnd"/>
      <w:r>
        <w:t xml:space="preserve"> як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радіоелементів</w:t>
      </w:r>
      <w:proofErr w:type="spellEnd"/>
      <w:r>
        <w:t xml:space="preserve">, так і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 в </w:t>
      </w:r>
      <w:proofErr w:type="spellStart"/>
      <w:r>
        <w:t>цілому</w:t>
      </w:r>
      <w:proofErr w:type="spellEnd"/>
      <w:r>
        <w:t>.</w:t>
      </w:r>
    </w:p>
    <w:p w:rsidR="00A66663" w:rsidRDefault="00A66663" w:rsidP="00A66663">
      <w:pPr>
        <w:spacing w:after="0"/>
        <w:ind w:firstLine="709"/>
        <w:jc w:val="both"/>
      </w:pPr>
      <w:r>
        <w:t xml:space="preserve">Мета </w:t>
      </w:r>
      <w:proofErr w:type="spellStart"/>
      <w:r>
        <w:t>дисципліни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в </w:t>
      </w:r>
      <w:proofErr w:type="spellStart"/>
      <w:r>
        <w:t>формуванні</w:t>
      </w:r>
      <w:proofErr w:type="spellEnd"/>
      <w:r>
        <w:t xml:space="preserve"> у </w:t>
      </w:r>
      <w:proofErr w:type="spellStart"/>
      <w:r>
        <w:t>студентів</w:t>
      </w:r>
      <w:proofErr w:type="spellEnd"/>
      <w:r>
        <w:t xml:space="preserve">: </w:t>
      </w:r>
      <w:proofErr w:type="spellStart"/>
      <w:r>
        <w:t>знання</w:t>
      </w:r>
      <w:proofErr w:type="spellEnd"/>
      <w:r>
        <w:t xml:space="preserve"> основ</w:t>
      </w:r>
      <w:r>
        <w:t xml:space="preserve"> </w:t>
      </w:r>
      <w:proofErr w:type="spellStart"/>
      <w:r>
        <w:t>електроніки</w:t>
      </w:r>
      <w:proofErr w:type="spellEnd"/>
      <w:r>
        <w:t xml:space="preserve">, </w:t>
      </w:r>
      <w:proofErr w:type="spellStart"/>
      <w:r>
        <w:t>принципи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радіоелементів</w:t>
      </w:r>
      <w:proofErr w:type="spellEnd"/>
      <w:r>
        <w:t xml:space="preserve"> та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пристроїв</w:t>
      </w:r>
      <w:proofErr w:type="spellEnd"/>
      <w:r>
        <w:t xml:space="preserve">, </w:t>
      </w:r>
      <w:proofErr w:type="spellStart"/>
      <w:r>
        <w:t>об'єднаних</w:t>
      </w:r>
      <w:proofErr w:type="spellEnd"/>
      <w:r>
        <w:t xml:space="preserve"> в </w:t>
      </w:r>
      <w:proofErr w:type="spellStart"/>
      <w:r>
        <w:t>схемотехнічний</w:t>
      </w:r>
      <w:proofErr w:type="spellEnd"/>
      <w:r>
        <w:t xml:space="preserve"> комплекс,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набуті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для </w:t>
      </w:r>
      <w:proofErr w:type="spellStart"/>
      <w:r>
        <w:t>вирішення</w:t>
      </w:r>
      <w:proofErr w:type="spellEnd"/>
      <w:r>
        <w:t xml:space="preserve"> задач </w:t>
      </w:r>
      <w:proofErr w:type="spellStart"/>
      <w:r>
        <w:t>експлуатації</w:t>
      </w:r>
      <w:proofErr w:type="spellEnd"/>
      <w:r>
        <w:t xml:space="preserve"> та ремонту </w:t>
      </w:r>
      <w:proofErr w:type="spellStart"/>
      <w:r>
        <w:t>електронного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. </w:t>
      </w:r>
      <w:proofErr w:type="spellStart"/>
      <w:r>
        <w:t>Найважливішою</w:t>
      </w:r>
      <w:proofErr w:type="spellEnd"/>
      <w:r>
        <w:t xml:space="preserve"> задачею є </w:t>
      </w:r>
      <w:proofErr w:type="spellStart"/>
      <w:r>
        <w:t>пояснення</w:t>
      </w:r>
      <w:proofErr w:type="spellEnd"/>
      <w:r>
        <w:t xml:space="preserve"> принципу</w:t>
      </w:r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вузлів</w:t>
      </w:r>
      <w:proofErr w:type="spellEnd"/>
      <w:r>
        <w:t xml:space="preserve">, як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аналогових</w:t>
      </w:r>
      <w:proofErr w:type="spellEnd"/>
      <w:r>
        <w:t xml:space="preserve"> та </w:t>
      </w:r>
      <w:proofErr w:type="spellStart"/>
      <w:r>
        <w:t>дискретних</w:t>
      </w:r>
      <w:proofErr w:type="spellEnd"/>
      <w:r>
        <w:t xml:space="preserve"> </w:t>
      </w:r>
      <w:proofErr w:type="spellStart"/>
      <w:r>
        <w:t>радіоелементів</w:t>
      </w:r>
      <w:proofErr w:type="spellEnd"/>
      <w:r>
        <w:t xml:space="preserve">, так і на </w:t>
      </w:r>
      <w:proofErr w:type="spellStart"/>
      <w:r>
        <w:t>мікропроцесорній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>.</w:t>
      </w:r>
    </w:p>
    <w:p w:rsidR="00A66663" w:rsidRDefault="00A66663" w:rsidP="00A66663">
      <w:pPr>
        <w:spacing w:after="0"/>
        <w:ind w:firstLine="709"/>
        <w:jc w:val="both"/>
      </w:pPr>
      <w:proofErr w:type="spellStart"/>
      <w:r>
        <w:t>Заплановані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навчання</w:t>
      </w:r>
      <w:proofErr w:type="spellEnd"/>
    </w:p>
    <w:p w:rsidR="00A66663" w:rsidRDefault="00A66663" w:rsidP="00A66663">
      <w:pPr>
        <w:spacing w:after="0"/>
        <w:ind w:firstLine="709"/>
        <w:jc w:val="both"/>
      </w:pPr>
      <w:proofErr w:type="spellStart"/>
      <w:r>
        <w:t>Знання</w:t>
      </w:r>
      <w:proofErr w:type="spellEnd"/>
      <w:r>
        <w:t xml:space="preserve"> </w:t>
      </w:r>
      <w:proofErr w:type="spellStart"/>
      <w:r>
        <w:t>теорій</w:t>
      </w:r>
      <w:proofErr w:type="spellEnd"/>
      <w:r>
        <w:t xml:space="preserve"> та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фундаментальних</w:t>
      </w:r>
      <w:proofErr w:type="spellEnd"/>
      <w:r>
        <w:t xml:space="preserve"> та</w:t>
      </w:r>
      <w:r>
        <w:t xml:space="preserve"> </w:t>
      </w:r>
      <w:proofErr w:type="spellStart"/>
      <w:r>
        <w:t>загальноінженерних</w:t>
      </w:r>
      <w:proofErr w:type="spellEnd"/>
      <w:r>
        <w:t xml:space="preserve"> наук в </w:t>
      </w:r>
      <w:proofErr w:type="spellStart"/>
      <w:r>
        <w:t>об’ємі</w:t>
      </w:r>
      <w:proofErr w:type="spellEnd"/>
      <w:r>
        <w:t xml:space="preserve"> </w:t>
      </w:r>
      <w:proofErr w:type="spellStart"/>
      <w:r>
        <w:t>необхідному</w:t>
      </w:r>
      <w:proofErr w:type="spellEnd"/>
      <w:r>
        <w:t xml:space="preserve"> для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спеціалізованих</w:t>
      </w:r>
      <w:proofErr w:type="spellEnd"/>
      <w:r>
        <w:t xml:space="preserve"> задач та </w:t>
      </w:r>
      <w:proofErr w:type="spellStart"/>
      <w:r>
        <w:t>практичних</w:t>
      </w:r>
      <w:proofErr w:type="spellEnd"/>
      <w:r>
        <w:t xml:space="preserve"> проблем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;</w:t>
      </w:r>
    </w:p>
    <w:p w:rsidR="00A66663" w:rsidRDefault="00A66663" w:rsidP="00A66663">
      <w:pPr>
        <w:spacing w:after="0"/>
        <w:ind w:firstLine="709"/>
        <w:jc w:val="both"/>
      </w:pPr>
      <w:proofErr w:type="spellStart"/>
      <w:r>
        <w:t>Вміння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базові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нормативноправових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та </w:t>
      </w:r>
      <w:proofErr w:type="spellStart"/>
      <w:r>
        <w:t>довідкових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чинних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 і </w:t>
      </w:r>
      <w:proofErr w:type="spellStart"/>
      <w:r>
        <w:t>технічних</w:t>
      </w:r>
      <w:proofErr w:type="spellEnd"/>
      <w:r>
        <w:t xml:space="preserve"> </w:t>
      </w:r>
      <w:r>
        <w:t xml:space="preserve">умов, </w:t>
      </w:r>
      <w:proofErr w:type="spellStart"/>
      <w:r>
        <w:t>інструкцій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розпорядчих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електроніки</w:t>
      </w:r>
      <w:proofErr w:type="spellEnd"/>
      <w:r>
        <w:t xml:space="preserve"> та </w:t>
      </w:r>
      <w:proofErr w:type="spellStart"/>
      <w:r>
        <w:t>телекомунікацій</w:t>
      </w:r>
      <w:proofErr w:type="spellEnd"/>
      <w:r>
        <w:t>;</w:t>
      </w:r>
    </w:p>
    <w:p w:rsidR="00A66663" w:rsidRDefault="00A66663" w:rsidP="00A66663">
      <w:pPr>
        <w:spacing w:after="0"/>
        <w:ind w:firstLine="709"/>
        <w:jc w:val="both"/>
      </w:pPr>
      <w:proofErr w:type="spellStart"/>
      <w:r>
        <w:t>Вміння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досягнення</w:t>
      </w:r>
      <w:proofErr w:type="spellEnd"/>
      <w:r>
        <w:t xml:space="preserve"> у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з метою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перспективних</w:t>
      </w:r>
      <w:proofErr w:type="spellEnd"/>
      <w:r>
        <w:t xml:space="preserve"> </w:t>
      </w:r>
      <w:proofErr w:type="spellStart"/>
      <w:r>
        <w:t>телекомунікаційних</w:t>
      </w:r>
      <w:proofErr w:type="spellEnd"/>
      <w:r>
        <w:t xml:space="preserve"> систем,</w:t>
      </w:r>
      <w:r>
        <w:t xml:space="preserve"> </w:t>
      </w:r>
      <w:proofErr w:type="spellStart"/>
      <w:r>
        <w:t>інфокомунікаційних</w:t>
      </w:r>
      <w:proofErr w:type="spellEnd"/>
      <w:r>
        <w:t xml:space="preserve">, </w:t>
      </w:r>
      <w:proofErr w:type="spellStart"/>
      <w:r>
        <w:t>телекомунікаційних</w:t>
      </w:r>
      <w:proofErr w:type="spellEnd"/>
      <w:r>
        <w:t xml:space="preserve"> мереж, </w:t>
      </w:r>
      <w:proofErr w:type="spellStart"/>
      <w:r>
        <w:t>радіотехнічних</w:t>
      </w:r>
      <w:proofErr w:type="spellEnd"/>
      <w:r>
        <w:t xml:space="preserve"> систем та</w:t>
      </w:r>
      <w:r>
        <w:t xml:space="preserve"> </w:t>
      </w:r>
      <w:r>
        <w:t xml:space="preserve">систем </w:t>
      </w:r>
      <w:proofErr w:type="spellStart"/>
      <w:r>
        <w:t>телевізійного</w:t>
      </w:r>
      <w:proofErr w:type="spellEnd"/>
      <w:r>
        <w:t xml:space="preserve"> й </w:t>
      </w:r>
      <w:proofErr w:type="spellStart"/>
      <w:r>
        <w:t>радіомовлення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.</w:t>
      </w:r>
    </w:p>
    <w:p w:rsidR="00A66663" w:rsidRDefault="00A66663" w:rsidP="006C0B77">
      <w:pPr>
        <w:spacing w:after="0"/>
        <w:ind w:firstLine="709"/>
        <w:jc w:val="both"/>
      </w:pPr>
    </w:p>
    <w:sectPr w:rsidR="00A6666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63"/>
    <w:rsid w:val="006C0B77"/>
    <w:rsid w:val="008242FF"/>
    <w:rsid w:val="00870751"/>
    <w:rsid w:val="00922C48"/>
    <w:rsid w:val="00A66663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529"/>
  <w15:chartTrackingRefBased/>
  <w15:docId w15:val="{D2367625-7272-4792-9441-1198F17D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2023-07-31T06:46:00Z</dcterms:created>
  <dcterms:modified xsi:type="dcterms:W3CDTF">2023-07-31T06:50:00Z</dcterms:modified>
</cp:coreProperties>
</file>