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Pr="00163985" w:rsidRDefault="00163985" w:rsidP="00163985">
      <w:pPr>
        <w:spacing w:after="0"/>
        <w:ind w:firstLine="709"/>
        <w:jc w:val="center"/>
        <w:rPr>
          <w:b/>
          <w:bCs/>
          <w:u w:val="single"/>
        </w:rPr>
      </w:pPr>
      <w:proofErr w:type="spellStart"/>
      <w:r w:rsidRPr="00163985">
        <w:rPr>
          <w:b/>
          <w:bCs/>
          <w:u w:val="single"/>
        </w:rPr>
        <w:t>Технології</w:t>
      </w:r>
      <w:proofErr w:type="spellEnd"/>
      <w:r w:rsidRPr="00163985">
        <w:rPr>
          <w:b/>
          <w:bCs/>
          <w:u w:val="single"/>
          <w:lang w:val="uk-UA"/>
        </w:rPr>
        <w:t xml:space="preserve"> </w:t>
      </w:r>
      <w:proofErr w:type="spellStart"/>
      <w:r w:rsidRPr="00163985">
        <w:rPr>
          <w:b/>
          <w:bCs/>
          <w:u w:val="single"/>
        </w:rPr>
        <w:t>захисту</w:t>
      </w:r>
      <w:proofErr w:type="spellEnd"/>
      <w:r w:rsidRPr="00163985">
        <w:rPr>
          <w:b/>
          <w:bCs/>
          <w:u w:val="single"/>
        </w:rPr>
        <w:t xml:space="preserve"> </w:t>
      </w:r>
      <w:proofErr w:type="spellStart"/>
      <w:r w:rsidRPr="00163985">
        <w:rPr>
          <w:b/>
          <w:bCs/>
          <w:u w:val="single"/>
        </w:rPr>
        <w:t>інформації</w:t>
      </w:r>
      <w:proofErr w:type="spellEnd"/>
    </w:p>
    <w:p w:rsidR="00163985" w:rsidRDefault="00163985" w:rsidP="006C0B77">
      <w:pPr>
        <w:spacing w:after="0"/>
        <w:ind w:firstLine="709"/>
        <w:jc w:val="both"/>
      </w:pPr>
    </w:p>
    <w:p w:rsidR="00163985" w:rsidRDefault="00163985" w:rsidP="00163985">
      <w:pPr>
        <w:spacing w:after="0"/>
        <w:ind w:firstLine="709"/>
        <w:jc w:val="both"/>
      </w:pP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: основу </w:t>
      </w:r>
      <w:proofErr w:type="spellStart"/>
      <w:r>
        <w:t>дисципліни</w:t>
      </w:r>
      <w:proofErr w:type="spellEnd"/>
      <w:r>
        <w:t xml:space="preserve"> «</w:t>
      </w:r>
      <w:proofErr w:type="spellStart"/>
      <w:r>
        <w:t>Технології</w:t>
      </w:r>
      <w:proofErr w:type="spellEnd"/>
      <w:r>
        <w:rPr>
          <w:lang w:val="uk-UA"/>
        </w:rP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» становить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та </w:t>
      </w:r>
      <w:proofErr w:type="spellStart"/>
      <w:r>
        <w:t>принципів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програмних</w:t>
      </w:r>
      <w:proofErr w:type="spellEnd"/>
      <w:r>
        <w:t xml:space="preserve"> та </w:t>
      </w:r>
      <w:proofErr w:type="spellStart"/>
      <w:r>
        <w:t>апаратно-програмних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rPr>
          <w:lang w:val="uk-UA"/>
        </w:rP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та </w:t>
      </w:r>
      <w:proofErr w:type="spellStart"/>
      <w:r>
        <w:t>даних</w:t>
      </w:r>
      <w:proofErr w:type="spellEnd"/>
      <w:r>
        <w:t xml:space="preserve"> у </w:t>
      </w:r>
      <w:proofErr w:type="spellStart"/>
      <w:r>
        <w:t>комп’ютерних</w:t>
      </w:r>
      <w:proofErr w:type="spellEnd"/>
      <w:r>
        <w:t xml:space="preserve"> системах та мережах. </w:t>
      </w:r>
      <w:proofErr w:type="spellStart"/>
      <w:r>
        <w:t>Опанування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даними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та </w:t>
      </w:r>
      <w:proofErr w:type="spellStart"/>
      <w:r>
        <w:t>налагодження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, </w:t>
      </w:r>
      <w:proofErr w:type="spellStart"/>
      <w:r>
        <w:t>засвоєння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та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є </w:t>
      </w:r>
      <w:proofErr w:type="spellStart"/>
      <w:r>
        <w:t>необхідним</w:t>
      </w:r>
      <w:proofErr w:type="spellEnd"/>
      <w:r>
        <w:t xml:space="preserve"> компонентом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кваліфікованого</w:t>
      </w:r>
      <w:proofErr w:type="spellEnd"/>
      <w:r>
        <w:t xml:space="preserve"> </w:t>
      </w:r>
      <w:proofErr w:type="spellStart"/>
      <w:r>
        <w:t>інженера-програміста</w:t>
      </w:r>
      <w:proofErr w:type="spellEnd"/>
      <w:r>
        <w:t xml:space="preserve"> (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Engineer</w:t>
      </w:r>
      <w:proofErr w:type="spellEnd"/>
      <w:r>
        <w:t xml:space="preserve">), системного </w:t>
      </w:r>
      <w:proofErr w:type="spellStart"/>
      <w:r>
        <w:t>архітектора</w:t>
      </w:r>
      <w:proofErr w:type="spellEnd"/>
      <w:r>
        <w:t xml:space="preserve"> (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 xml:space="preserve">), </w:t>
      </w:r>
      <w:proofErr w:type="spellStart"/>
      <w:r>
        <w:t>архітектора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(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>).</w:t>
      </w:r>
    </w:p>
    <w:p w:rsidR="00163985" w:rsidRDefault="00163985" w:rsidP="00163985">
      <w:pPr>
        <w:spacing w:after="0"/>
        <w:ind w:firstLine="709"/>
        <w:jc w:val="both"/>
      </w:pPr>
      <w:r>
        <w:t xml:space="preserve">Мета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 xml:space="preserve">: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теоретичних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про </w:t>
      </w:r>
      <w:proofErr w:type="spellStart"/>
      <w:r>
        <w:t>методи</w:t>
      </w:r>
      <w:proofErr w:type="spellEnd"/>
      <w:r>
        <w:rPr>
          <w:lang w:val="uk-UA"/>
        </w:rPr>
        <w:t xml:space="preserve"> </w:t>
      </w:r>
      <w:proofErr w:type="spellStart"/>
      <w:r>
        <w:t>кодування</w:t>
      </w:r>
      <w:proofErr w:type="spellEnd"/>
      <w:r>
        <w:t xml:space="preserve">, </w:t>
      </w:r>
      <w:proofErr w:type="spellStart"/>
      <w:r>
        <w:t>шифрування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; </w:t>
      </w:r>
      <w:proofErr w:type="spellStart"/>
      <w:r>
        <w:t>типові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боротьби</w:t>
      </w:r>
      <w:proofErr w:type="spellEnd"/>
      <w:r>
        <w:rPr>
          <w:lang w:val="uk-UA"/>
        </w:rPr>
        <w:t xml:space="preserve"> </w:t>
      </w:r>
      <w:proofErr w:type="spellStart"/>
      <w:r>
        <w:t>із</w:t>
      </w:r>
      <w:proofErr w:type="spellEnd"/>
      <w:r>
        <w:t xml:space="preserve"> ними;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проектування</w:t>
      </w:r>
      <w:proofErr w:type="spellEnd"/>
      <w:r>
        <w:t xml:space="preserve">, </w:t>
      </w:r>
      <w:proofErr w:type="spellStart"/>
      <w:r>
        <w:t>програмування</w:t>
      </w:r>
      <w:proofErr w:type="spellEnd"/>
      <w:r>
        <w:t xml:space="preserve"> та </w:t>
      </w:r>
      <w:proofErr w:type="spellStart"/>
      <w:r>
        <w:t>налаштування</w:t>
      </w:r>
      <w:proofErr w:type="spellEnd"/>
      <w:r>
        <w:t xml:space="preserve"> </w:t>
      </w:r>
      <w:proofErr w:type="spellStart"/>
      <w:r>
        <w:t>контролів</w:t>
      </w:r>
      <w:proofErr w:type="spellEnd"/>
      <w:r>
        <w:rPr>
          <w:lang w:val="uk-UA"/>
        </w:rPr>
        <w:t xml:space="preserve"> </w:t>
      </w:r>
      <w:proofErr w:type="spellStart"/>
      <w:r>
        <w:t>захисту</w:t>
      </w:r>
      <w:proofErr w:type="spellEnd"/>
      <w:r>
        <w:t xml:space="preserve"> для </w:t>
      </w:r>
      <w:proofErr w:type="spellStart"/>
      <w:r>
        <w:t>програмних</w:t>
      </w:r>
      <w:proofErr w:type="spellEnd"/>
      <w:r>
        <w:t xml:space="preserve"> систем та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них </w:t>
      </w:r>
      <w:proofErr w:type="spellStart"/>
      <w:r>
        <w:t>зберігаються</w:t>
      </w:r>
      <w:proofErr w:type="spellEnd"/>
      <w:r>
        <w:t xml:space="preserve"> для </w:t>
      </w:r>
      <w:proofErr w:type="spellStart"/>
      <w:r>
        <w:t>безперебійного</w:t>
      </w:r>
      <w:proofErr w:type="spellEnd"/>
      <w:r>
        <w:t xml:space="preserve"> та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комп’ютерних</w:t>
      </w:r>
      <w:proofErr w:type="spellEnd"/>
      <w:r>
        <w:t xml:space="preserve"> </w:t>
      </w:r>
      <w:proofErr w:type="spellStart"/>
      <w:r>
        <w:t>технологій</w:t>
      </w:r>
      <w:proofErr w:type="spellEnd"/>
    </w:p>
    <w:p w:rsidR="00163985" w:rsidRDefault="00163985" w:rsidP="00163985">
      <w:pPr>
        <w:spacing w:after="0"/>
        <w:ind w:firstLine="709"/>
        <w:jc w:val="both"/>
      </w:pPr>
      <w:bookmarkStart w:id="0" w:name="_GoBack"/>
      <w:bookmarkEnd w:id="0"/>
      <w:proofErr w:type="spellStart"/>
      <w:r>
        <w:t>Задачі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дисципліни</w:t>
      </w:r>
      <w:proofErr w:type="spellEnd"/>
      <w:r>
        <w:t>:</w:t>
      </w:r>
    </w:p>
    <w:p w:rsidR="00163985" w:rsidRDefault="00163985" w:rsidP="00163985">
      <w:pPr>
        <w:spacing w:after="0"/>
        <w:ind w:firstLine="709"/>
        <w:jc w:val="both"/>
      </w:pPr>
      <w:r>
        <w:t xml:space="preserve">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загрози</w:t>
      </w:r>
      <w:proofErr w:type="spellEnd"/>
      <w:r>
        <w:t xml:space="preserve"> для </w:t>
      </w:r>
      <w:proofErr w:type="spellStart"/>
      <w:r>
        <w:t>цілісності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;</w:t>
      </w:r>
    </w:p>
    <w:p w:rsidR="00163985" w:rsidRDefault="00163985" w:rsidP="00163985">
      <w:pPr>
        <w:spacing w:after="0"/>
        <w:ind w:firstLine="709"/>
        <w:jc w:val="both"/>
      </w:pPr>
      <w:r>
        <w:t xml:space="preserve"> типи атак на </w:t>
      </w:r>
      <w:proofErr w:type="spellStart"/>
      <w:r>
        <w:t>програмне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>;</w:t>
      </w:r>
    </w:p>
    <w:p w:rsidR="00163985" w:rsidRDefault="00163985" w:rsidP="00163985">
      <w:pPr>
        <w:spacing w:after="0"/>
        <w:ind w:firstLine="709"/>
        <w:jc w:val="both"/>
      </w:pPr>
      <w:r>
        <w:t xml:space="preserve">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шифрування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;</w:t>
      </w:r>
    </w:p>
    <w:p w:rsidR="00163985" w:rsidRDefault="00163985" w:rsidP="00163985">
      <w:pPr>
        <w:spacing w:after="0"/>
        <w:ind w:firstLine="709"/>
        <w:jc w:val="both"/>
      </w:pPr>
      <w:r>
        <w:t xml:space="preserve">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кодування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;</w:t>
      </w:r>
    </w:p>
    <w:p w:rsidR="00163985" w:rsidRDefault="00163985" w:rsidP="00163985">
      <w:pPr>
        <w:spacing w:after="0"/>
        <w:ind w:firstLine="709"/>
        <w:jc w:val="both"/>
      </w:pPr>
      <w:r>
        <w:t xml:space="preserve">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криптографічного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;</w:t>
      </w:r>
    </w:p>
    <w:p w:rsidR="00163985" w:rsidRDefault="00163985" w:rsidP="00163985">
      <w:pPr>
        <w:spacing w:after="0"/>
        <w:ind w:firstLine="709"/>
        <w:jc w:val="both"/>
      </w:pPr>
      <w:r>
        <w:t xml:space="preserve"> </w:t>
      </w:r>
      <w:proofErr w:type="spellStart"/>
      <w:r>
        <w:t>коригуючі</w:t>
      </w:r>
      <w:proofErr w:type="spellEnd"/>
      <w:r>
        <w:t xml:space="preserve"> </w:t>
      </w:r>
      <w:proofErr w:type="spellStart"/>
      <w:r>
        <w:t>коди</w:t>
      </w:r>
      <w:proofErr w:type="spellEnd"/>
      <w:r>
        <w:t>;</w:t>
      </w:r>
    </w:p>
    <w:p w:rsidR="00163985" w:rsidRDefault="00163985" w:rsidP="00163985">
      <w:pPr>
        <w:spacing w:after="0"/>
        <w:ind w:firstLine="709"/>
        <w:jc w:val="both"/>
      </w:pPr>
      <w:r>
        <w:t xml:space="preserve"> </w:t>
      </w:r>
      <w:proofErr w:type="spellStart"/>
      <w:r>
        <w:t>стеганографічні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;</w:t>
      </w:r>
    </w:p>
    <w:p w:rsidR="00163985" w:rsidRDefault="00163985" w:rsidP="00163985">
      <w:pPr>
        <w:spacing w:after="0"/>
        <w:ind w:firstLine="709"/>
        <w:jc w:val="both"/>
      </w:pPr>
      <w:r>
        <w:t xml:space="preserve"> </w:t>
      </w:r>
      <w:proofErr w:type="spellStart"/>
      <w:r>
        <w:t>методи</w:t>
      </w:r>
      <w:proofErr w:type="spellEnd"/>
      <w:r>
        <w:t xml:space="preserve"> крипто- та </w:t>
      </w:r>
      <w:proofErr w:type="spellStart"/>
      <w:r>
        <w:t>стеганоаналізу</w:t>
      </w:r>
      <w:proofErr w:type="spellEnd"/>
      <w:r>
        <w:t>;</w:t>
      </w:r>
    </w:p>
    <w:p w:rsidR="00163985" w:rsidRDefault="00163985" w:rsidP="00163985">
      <w:pPr>
        <w:spacing w:after="0"/>
        <w:ind w:firstLine="709"/>
        <w:jc w:val="both"/>
      </w:pPr>
      <w:r>
        <w:t xml:space="preserve"> </w:t>
      </w:r>
      <w:proofErr w:type="spellStart"/>
      <w:r>
        <w:t>програмне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для </w:t>
      </w:r>
      <w:proofErr w:type="spellStart"/>
      <w:r>
        <w:t>кодування</w:t>
      </w:r>
      <w:proofErr w:type="spellEnd"/>
      <w:r>
        <w:t xml:space="preserve"> та </w:t>
      </w:r>
      <w:proofErr w:type="spellStart"/>
      <w:r>
        <w:t>шифрування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>;</w:t>
      </w:r>
    </w:p>
    <w:p w:rsidR="00163985" w:rsidRDefault="00163985" w:rsidP="00163985">
      <w:pPr>
        <w:spacing w:after="0"/>
        <w:ind w:firstLine="709"/>
        <w:jc w:val="both"/>
      </w:pPr>
      <w:r>
        <w:t xml:space="preserve">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операційних</w:t>
      </w:r>
      <w:proofErr w:type="spellEnd"/>
      <w:r>
        <w:t xml:space="preserve"> систем для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та </w:t>
      </w:r>
      <w:proofErr w:type="spellStart"/>
      <w:r>
        <w:t>програм</w:t>
      </w:r>
      <w:proofErr w:type="spellEnd"/>
      <w:r>
        <w:t>;</w:t>
      </w:r>
    </w:p>
    <w:p w:rsidR="00163985" w:rsidRDefault="00163985" w:rsidP="00163985">
      <w:pPr>
        <w:spacing w:after="0"/>
        <w:ind w:firstLine="709"/>
        <w:jc w:val="both"/>
      </w:pPr>
      <w:r>
        <w:t xml:space="preserve"> </w:t>
      </w:r>
      <w:proofErr w:type="spellStart"/>
      <w:r>
        <w:t>апаратні</w:t>
      </w:r>
      <w:proofErr w:type="spellEnd"/>
      <w:r>
        <w:t xml:space="preserve"> та </w:t>
      </w:r>
      <w:proofErr w:type="spellStart"/>
      <w:r>
        <w:t>апаратно-програмні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для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даних</w:t>
      </w:r>
      <w:proofErr w:type="spellEnd"/>
    </w:p>
    <w:sectPr w:rsidR="0016398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85"/>
    <w:rsid w:val="00163985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0530"/>
  <w15:chartTrackingRefBased/>
  <w15:docId w15:val="{B63BA920-9FD0-4BDE-AF6C-D5C97C40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2023-07-31T07:02:00Z</dcterms:created>
  <dcterms:modified xsi:type="dcterms:W3CDTF">2023-07-31T07:04:00Z</dcterms:modified>
</cp:coreProperties>
</file>