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D41A05" w:rsidRDefault="001323B1" w:rsidP="0013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«Управління командами» спрямована на формування у студентів професійних навичок щодо розуміння особливостей створення ефективних команд підприємств </w:t>
      </w:r>
      <w:r w:rsidRPr="00D41A05">
        <w:rPr>
          <w:rFonts w:ascii="Times New Roman" w:hAnsi="Times New Roman" w:cs="Times New Roman"/>
          <w:sz w:val="28"/>
          <w:szCs w:val="28"/>
          <w:lang w:val="uk-UA"/>
        </w:rPr>
        <w:t>та організацій різних сфер бізнесу</w:t>
      </w: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, які б займалися вирішенням необхідних питань щодо управління підприємством та веденням необхідних </w:t>
      </w:r>
      <w:proofErr w:type="spellStart"/>
      <w:r w:rsidRPr="00D41A05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41A05">
        <w:rPr>
          <w:rFonts w:ascii="Times New Roman" w:hAnsi="Times New Roman" w:cs="Times New Roman"/>
          <w:sz w:val="28"/>
          <w:szCs w:val="28"/>
          <w:lang w:val="uk-UA"/>
        </w:rPr>
        <w:t>, навичок самостійної роботи з додатковою літературою, здатності оцінювати конкретні ситуації, прагнення до набуття та збагачення знань, що і визначає її актуальність та роль.</w:t>
      </w:r>
    </w:p>
    <w:p w:rsidR="001323B1" w:rsidRPr="00D41A05" w:rsidRDefault="001323B1" w:rsidP="0013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>Метою вивчення дисципліни "Управління командами" є ознайомити студентів з основними механізмами формування та управління командами, підготувати творчо мислячих управлінців та керівників з навичками, знаннями та установками, необхідними для е</w:t>
      </w:r>
      <w:r w:rsidRPr="00D41A05">
        <w:rPr>
          <w:rFonts w:ascii="Times New Roman" w:hAnsi="Times New Roman" w:cs="Times New Roman"/>
          <w:sz w:val="28"/>
          <w:szCs w:val="28"/>
          <w:lang w:val="uk-UA"/>
        </w:rPr>
        <w:t>фективного управління командою.</w:t>
      </w:r>
    </w:p>
    <w:p w:rsidR="001323B1" w:rsidRPr="00D41A05" w:rsidRDefault="001323B1" w:rsidP="0013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>Тематичний зміст дисципліни:</w:t>
      </w:r>
    </w:p>
    <w:p w:rsidR="001323B1" w:rsidRPr="00D41A05" w:rsidRDefault="001323B1" w:rsidP="0013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Теоретичні аспекти управління командами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1. Управління командами як </w:t>
      </w:r>
      <w:bookmarkStart w:id="0" w:name="_GoBack"/>
      <w:bookmarkEnd w:id="0"/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парадигма управління сучасними організаціями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2. Життєвий цикл команди: динаміка </w:t>
      </w:r>
      <w:proofErr w:type="spellStart"/>
      <w:r w:rsidRPr="00D41A05"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D41A05">
        <w:rPr>
          <w:rFonts w:ascii="Times New Roman" w:hAnsi="Times New Roman" w:cs="Times New Roman"/>
          <w:sz w:val="28"/>
          <w:szCs w:val="28"/>
          <w:lang w:val="uk-UA"/>
        </w:rPr>
        <w:t>шньо</w:t>
      </w:r>
      <w:r w:rsidRPr="00D41A05">
        <w:rPr>
          <w:rFonts w:ascii="Times New Roman" w:hAnsi="Times New Roman" w:cs="Times New Roman"/>
          <w:sz w:val="28"/>
          <w:szCs w:val="28"/>
          <w:lang w:val="uk-UA"/>
        </w:rPr>
        <w:t>командних</w:t>
      </w:r>
      <w:proofErr w:type="spellEnd"/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 процесів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3. Розвиток командного потенціалу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4. Роль лідера в управлінні командами </w:t>
      </w:r>
    </w:p>
    <w:p w:rsidR="001323B1" w:rsidRPr="00D41A05" w:rsidRDefault="001323B1" w:rsidP="0013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Засоби та методи ефективного управління командами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5. Комунікації в команді: процедури, техніки групового аналізу проблем та прийняття рішень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6. Управління конфліктами та стресами в команді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 xml:space="preserve">Тема 7. Методи управління командою </w:t>
      </w:r>
    </w:p>
    <w:p w:rsidR="001323B1" w:rsidRPr="00D41A05" w:rsidRDefault="001323B1" w:rsidP="0013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A05">
        <w:rPr>
          <w:rFonts w:ascii="Times New Roman" w:hAnsi="Times New Roman" w:cs="Times New Roman"/>
          <w:sz w:val="28"/>
          <w:szCs w:val="28"/>
          <w:lang w:val="uk-UA"/>
        </w:rPr>
        <w:t>Тема 8. Моніторинг ефективності команди</w:t>
      </w:r>
    </w:p>
    <w:sectPr w:rsidR="001323B1" w:rsidRPr="00D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B1"/>
    <w:rsid w:val="001323B1"/>
    <w:rsid w:val="0050151A"/>
    <w:rsid w:val="00882E07"/>
    <w:rsid w:val="00956B3F"/>
    <w:rsid w:val="00D41A05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BF49"/>
  <w15:chartTrackingRefBased/>
  <w15:docId w15:val="{11BB6753-8C57-4861-8648-A69DF90E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2</cp:revision>
  <dcterms:created xsi:type="dcterms:W3CDTF">2023-07-28T13:32:00Z</dcterms:created>
  <dcterms:modified xsi:type="dcterms:W3CDTF">2023-07-28T13:42:00Z</dcterms:modified>
</cp:coreProperties>
</file>